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3D9" w:rsidRDefault="002E33F8">
      <w:r w:rsidRPr="002E33F8">
        <w:t>https://authorservices.wiley.com/author-resources/Journal-Authors/open-access/affiliation-policies-payments/tubitak-agreement.html</w:t>
      </w:r>
      <w:bookmarkStart w:id="0" w:name="_GoBack"/>
      <w:bookmarkEnd w:id="0"/>
    </w:p>
    <w:sectPr w:rsidR="00297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F8"/>
    <w:rsid w:val="002973D9"/>
    <w:rsid w:val="002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B576B-58E4-4772-820D-B5BDC70A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damla</cp:lastModifiedBy>
  <cp:revision>1</cp:revision>
  <dcterms:created xsi:type="dcterms:W3CDTF">2023-05-15T13:29:00Z</dcterms:created>
  <dcterms:modified xsi:type="dcterms:W3CDTF">2023-05-15T13:30:00Z</dcterms:modified>
</cp:coreProperties>
</file>